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4D6B93" w:rsidRDefault="00CB2C49" w:rsidP="004D6B93">
      <w:pPr>
        <w:jc w:val="center"/>
        <w:rPr>
          <w:b/>
          <w:sz w:val="24"/>
          <w:szCs w:val="24"/>
        </w:rPr>
      </w:pPr>
      <w:r w:rsidRPr="004D6B93">
        <w:rPr>
          <w:b/>
          <w:sz w:val="24"/>
          <w:szCs w:val="24"/>
        </w:rPr>
        <w:t>АННОТАЦИЯ</w:t>
      </w:r>
    </w:p>
    <w:p w:rsidR="00CB2C49" w:rsidRPr="004D6B93" w:rsidRDefault="00CB2C49" w:rsidP="004D6B93">
      <w:pPr>
        <w:jc w:val="center"/>
        <w:rPr>
          <w:sz w:val="24"/>
          <w:szCs w:val="24"/>
        </w:rPr>
      </w:pPr>
      <w:r w:rsidRPr="004D6B9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D6B93" w:rsidTr="00CB2C49">
        <w:tc>
          <w:tcPr>
            <w:tcW w:w="3261" w:type="dxa"/>
            <w:shd w:val="clear" w:color="auto" w:fill="E7E6E6" w:themeFill="background2"/>
          </w:tcPr>
          <w:p w:rsidR="0075328A" w:rsidRPr="004D6B93" w:rsidRDefault="009B60C5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D6B93" w:rsidRDefault="00D15BF6" w:rsidP="004D6B93">
            <w:pPr>
              <w:rPr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>Организация кадровой работы в ГМУ</w:t>
            </w:r>
          </w:p>
        </w:tc>
      </w:tr>
      <w:tr w:rsidR="00994851" w:rsidRPr="004D6B93" w:rsidTr="00637630">
        <w:tc>
          <w:tcPr>
            <w:tcW w:w="3261" w:type="dxa"/>
            <w:shd w:val="clear" w:color="auto" w:fill="E7E6E6" w:themeFill="background2"/>
          </w:tcPr>
          <w:p w:rsidR="00994851" w:rsidRPr="004D6B93" w:rsidRDefault="00994851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4D6B93" w:rsidRDefault="00637630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38.04.0</w:t>
            </w:r>
            <w:r w:rsidR="008540E0" w:rsidRPr="004D6B93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94851" w:rsidRPr="004D6B93" w:rsidRDefault="008540E0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4D6B93" w:rsidTr="00CB2C49">
        <w:tc>
          <w:tcPr>
            <w:tcW w:w="3261" w:type="dxa"/>
            <w:shd w:val="clear" w:color="auto" w:fill="E7E6E6" w:themeFill="background2"/>
          </w:tcPr>
          <w:p w:rsidR="00994851" w:rsidRPr="004D6B93" w:rsidRDefault="00994851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4D6B93" w:rsidRDefault="008540E0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 xml:space="preserve">Все </w:t>
            </w:r>
            <w:r w:rsidR="007A4D1E" w:rsidRPr="004D6B93">
              <w:rPr>
                <w:sz w:val="24"/>
                <w:szCs w:val="24"/>
              </w:rPr>
              <w:t>профили</w:t>
            </w:r>
          </w:p>
        </w:tc>
      </w:tr>
      <w:tr w:rsidR="00230905" w:rsidRPr="004D6B93" w:rsidTr="00CB2C49">
        <w:tc>
          <w:tcPr>
            <w:tcW w:w="3261" w:type="dxa"/>
            <w:shd w:val="clear" w:color="auto" w:fill="E7E6E6" w:themeFill="background2"/>
          </w:tcPr>
          <w:p w:rsidR="00230905" w:rsidRPr="004D6B93" w:rsidRDefault="00230905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D6B93" w:rsidRDefault="004D6B9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5</w:t>
            </w:r>
            <w:r w:rsidR="00D15BF6" w:rsidRPr="004D6B93">
              <w:rPr>
                <w:sz w:val="24"/>
                <w:szCs w:val="24"/>
              </w:rPr>
              <w:t xml:space="preserve"> </w:t>
            </w:r>
            <w:r w:rsidR="00230905" w:rsidRPr="004D6B93">
              <w:rPr>
                <w:sz w:val="24"/>
                <w:szCs w:val="24"/>
              </w:rPr>
              <w:t>з.е.</w:t>
            </w:r>
          </w:p>
        </w:tc>
      </w:tr>
      <w:tr w:rsidR="009B60C5" w:rsidRPr="004D6B93" w:rsidTr="00CB2C49">
        <w:tc>
          <w:tcPr>
            <w:tcW w:w="3261" w:type="dxa"/>
            <w:shd w:val="clear" w:color="auto" w:fill="E7E6E6" w:themeFill="background2"/>
          </w:tcPr>
          <w:p w:rsidR="009B60C5" w:rsidRPr="004D6B93" w:rsidRDefault="009B60C5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4D6B93" w:rsidRDefault="004D6B9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Зачет</w:t>
            </w:r>
          </w:p>
          <w:p w:rsidR="00230905" w:rsidRPr="004D6B93" w:rsidRDefault="00230905" w:rsidP="004D6B93">
            <w:pPr>
              <w:rPr>
                <w:sz w:val="24"/>
                <w:szCs w:val="24"/>
              </w:rPr>
            </w:pPr>
          </w:p>
        </w:tc>
      </w:tr>
      <w:tr w:rsidR="00994851" w:rsidRPr="004D6B93" w:rsidTr="00CB2C49">
        <w:tc>
          <w:tcPr>
            <w:tcW w:w="3261" w:type="dxa"/>
            <w:shd w:val="clear" w:color="auto" w:fill="E7E6E6" w:themeFill="background2"/>
          </w:tcPr>
          <w:p w:rsidR="00994851" w:rsidRPr="004D6B93" w:rsidRDefault="00994851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4D6B93" w:rsidRDefault="00994851" w:rsidP="004D6B93">
            <w:pPr>
              <w:rPr>
                <w:i/>
                <w:sz w:val="24"/>
                <w:szCs w:val="24"/>
                <w:highlight w:val="yellow"/>
              </w:rPr>
            </w:pPr>
            <w:r w:rsidRPr="004D6B9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6B93" w:rsidRDefault="004D6B93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Кратк</w:t>
            </w:r>
            <w:r w:rsidR="00CB2C49" w:rsidRPr="004D6B9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1814F3" w:rsidRPr="004D6B93" w:rsidTr="00BC0448">
        <w:trPr>
          <w:trHeight w:val="2317"/>
        </w:trPr>
        <w:tc>
          <w:tcPr>
            <w:tcW w:w="10490" w:type="dxa"/>
            <w:gridSpan w:val="3"/>
          </w:tcPr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1. Кадровая политика организации и ее специфика в системе государственной гражданской и муниципальной службы</w:t>
            </w:r>
          </w:p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2. Кадровая работа в государственном органе: сущность и содержание</w:t>
            </w:r>
          </w:p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3. Методологические подходы к формированию кадрового состава для замещения должностей гражданской службы</w:t>
            </w:r>
          </w:p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4. Методические подходы к формированию и управлению кадровым резервом. Профессиональное развитие персонала</w:t>
            </w:r>
          </w:p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5. Методические подходы к оценке результатов профессиональной служебной деятельности гражданских служащих.</w:t>
            </w:r>
          </w:p>
        </w:tc>
      </w:tr>
      <w:tr w:rsidR="00CB2C49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6B93" w:rsidRDefault="00CB2C49" w:rsidP="004D6B9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D6B93" w:rsidTr="00CB2C49">
        <w:tc>
          <w:tcPr>
            <w:tcW w:w="10490" w:type="dxa"/>
            <w:gridSpan w:val="3"/>
          </w:tcPr>
          <w:p w:rsidR="001814F3" w:rsidRPr="004D6B93" w:rsidRDefault="001814F3" w:rsidP="004D6B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>Основная литература:</w:t>
            </w:r>
          </w:p>
          <w:p w:rsidR="002B4E19" w:rsidRPr="002B4E19" w:rsidRDefault="002B4E19" w:rsidP="002B4E19">
            <w:pPr>
              <w:numPr>
                <w:ilvl w:val="0"/>
                <w:numId w:val="37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4E19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 Е. В. Васильевой, Б. Б. Славина ; Финансовый ун-т при Правительстве Рос. Федерации. - Москва : ИНФРА-М, 2019. - 221 с. </w:t>
            </w:r>
            <w:hyperlink r:id="rId8" w:tgtFrame="_blank" w:tooltip="читать полный текст" w:history="1">
              <w:r w:rsidRPr="002B4E19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https://new.znanium.com/catalog/product/1028169</w:t>
              </w:r>
            </w:hyperlink>
          </w:p>
          <w:p w:rsidR="002B4E19" w:rsidRPr="002B4E19" w:rsidRDefault="002B4E19" w:rsidP="002B4E19">
            <w:pPr>
              <w:numPr>
                <w:ilvl w:val="0"/>
                <w:numId w:val="37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B4E19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9" w:tgtFrame="_blank" w:tooltip="читать полный текст" w:history="1">
              <w:r w:rsidRPr="002B4E19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https://new.znanium.com/catalog/product/1010798</w:t>
              </w:r>
            </w:hyperlink>
          </w:p>
          <w:p w:rsidR="001814F3" w:rsidRPr="004D6B93" w:rsidRDefault="002B4E19" w:rsidP="002B4E19">
            <w:pPr>
              <w:numPr>
                <w:ilvl w:val="0"/>
                <w:numId w:val="37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2B4E19">
              <w:rPr>
                <w:color w:val="000000"/>
                <w:sz w:val="24"/>
                <w:szCs w:val="24"/>
              </w:rPr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10" w:tgtFrame="_blank" w:tooltip="читать полный текст" w:history="1">
              <w:r w:rsidRPr="002B4E19">
                <w:rPr>
                  <w:rStyle w:val="aff3"/>
                  <w:i/>
                  <w:iCs/>
                  <w:sz w:val="24"/>
                  <w:szCs w:val="24"/>
                </w:rPr>
                <w:t>http://www.biblio-online.ru/book/6C338581-3836-4C1E-86B7-A315BA958AFD</w:t>
              </w:r>
            </w:hyperlink>
          </w:p>
          <w:p w:rsidR="001814F3" w:rsidRPr="004D6B93" w:rsidRDefault="001814F3" w:rsidP="002B4E1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CB2C49" w:rsidRPr="004D6B93" w:rsidRDefault="002B4E19" w:rsidP="002B4E19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B4E19">
              <w:rPr>
                <w:color w:val="000000"/>
                <w:sz w:val="24"/>
                <w:szCs w:val="24"/>
              </w:rPr>
              <w:t>Кибанов, А. Я. Управление карьерным ростом госуд</w:t>
            </w:r>
            <w:r>
              <w:rPr>
                <w:color w:val="000000"/>
                <w:sz w:val="24"/>
                <w:szCs w:val="24"/>
              </w:rPr>
              <w:t>арственных гражданских служащих</w:t>
            </w:r>
            <w:r w:rsidRPr="002B4E19">
              <w:rPr>
                <w:color w:val="000000"/>
                <w:sz w:val="24"/>
                <w:szCs w:val="24"/>
              </w:rPr>
              <w:t>: Монография / А. Я. Кибанов ; Государственный университет управления. - 1. - Москва : ООО "Научно-издательский центр ИНФРА-М", 2015. - 246 с. </w:t>
            </w:r>
            <w:hyperlink r:id="rId11" w:tgtFrame="_blank" w:tooltip="читать полный текст" w:history="1">
              <w:r w:rsidRPr="002B4E19">
                <w:rPr>
                  <w:rStyle w:val="aff3"/>
                  <w:i/>
                  <w:iCs/>
                  <w:sz w:val="24"/>
                  <w:szCs w:val="24"/>
                </w:rPr>
                <w:t>http://new.znanium.com/catalog/document/?pid=483791&amp;id=271662</w:t>
              </w:r>
            </w:hyperlink>
          </w:p>
        </w:tc>
      </w:tr>
      <w:tr w:rsidR="00CB2C49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6B93" w:rsidRDefault="00CB2C49" w:rsidP="004D6B9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4D6B93">
              <w:rPr>
                <w:b/>
                <w:i/>
                <w:sz w:val="24"/>
                <w:szCs w:val="24"/>
              </w:rPr>
              <w:t>систем, онлайн</w:t>
            </w:r>
            <w:r w:rsidRPr="004D6B9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D6B93" w:rsidTr="00CB2C49">
        <w:tc>
          <w:tcPr>
            <w:tcW w:w="10490" w:type="dxa"/>
            <w:gridSpan w:val="3"/>
          </w:tcPr>
          <w:p w:rsidR="00CB2C49" w:rsidRPr="004D6B93" w:rsidRDefault="00CB2C49" w:rsidP="004D6B93">
            <w:pPr>
              <w:rPr>
                <w:b/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D6B93" w:rsidRDefault="00CB2C49" w:rsidP="004D6B93">
            <w:pPr>
              <w:jc w:val="both"/>
              <w:rPr>
                <w:sz w:val="24"/>
                <w:szCs w:val="24"/>
              </w:rPr>
            </w:pPr>
            <w:r w:rsidRPr="004D6B9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D6B9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D6B93" w:rsidRDefault="00CB2C49" w:rsidP="004D6B93">
            <w:pPr>
              <w:jc w:val="both"/>
              <w:rPr>
                <w:sz w:val="24"/>
                <w:szCs w:val="24"/>
              </w:rPr>
            </w:pPr>
            <w:r w:rsidRPr="004D6B9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D6B9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D6B93" w:rsidRDefault="00CB2C49" w:rsidP="004D6B93">
            <w:pPr>
              <w:rPr>
                <w:b/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D6B93" w:rsidRDefault="00CB2C49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Общего доступа</w:t>
            </w:r>
          </w:p>
          <w:p w:rsidR="00CB2C49" w:rsidRPr="004D6B93" w:rsidRDefault="00CB2C49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D6B93" w:rsidRDefault="00CB2C49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D6B93" w:rsidRDefault="00994851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4D6B93" w:rsidTr="00CB2C49">
        <w:tc>
          <w:tcPr>
            <w:tcW w:w="10490" w:type="dxa"/>
            <w:gridSpan w:val="3"/>
          </w:tcPr>
          <w:p w:rsidR="00994851" w:rsidRPr="004D6B93" w:rsidRDefault="00994851" w:rsidP="004D6B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D6B93" w:rsidRDefault="00994851" w:rsidP="004D6B9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4D6B93" w:rsidTr="00CB2C49">
        <w:tc>
          <w:tcPr>
            <w:tcW w:w="10490" w:type="dxa"/>
            <w:gridSpan w:val="3"/>
          </w:tcPr>
          <w:p w:rsidR="00994851" w:rsidRPr="004D6B93" w:rsidRDefault="00994851" w:rsidP="004D6B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4D6B93" w:rsidRDefault="0061508B" w:rsidP="004D6B93">
      <w:pPr>
        <w:ind w:left="-284"/>
        <w:rPr>
          <w:sz w:val="24"/>
          <w:szCs w:val="24"/>
        </w:rPr>
      </w:pPr>
    </w:p>
    <w:p w:rsidR="00994851" w:rsidRPr="004D6B93" w:rsidRDefault="00994851" w:rsidP="004D6B93">
      <w:pPr>
        <w:ind w:left="-284"/>
        <w:rPr>
          <w:sz w:val="24"/>
          <w:szCs w:val="24"/>
          <w:u w:val="single"/>
        </w:rPr>
      </w:pPr>
      <w:r w:rsidRPr="004D6B93">
        <w:rPr>
          <w:sz w:val="24"/>
          <w:szCs w:val="24"/>
        </w:rPr>
        <w:t xml:space="preserve">Аннотацию подготовила __________________ </w:t>
      </w:r>
      <w:r w:rsidR="001E149C" w:rsidRPr="004D6B93">
        <w:rPr>
          <w:sz w:val="24"/>
          <w:szCs w:val="24"/>
        </w:rPr>
        <w:t>Куликова</w:t>
      </w:r>
      <w:r w:rsidR="009C393D" w:rsidRPr="004D6B93">
        <w:rPr>
          <w:sz w:val="24"/>
          <w:szCs w:val="24"/>
        </w:rPr>
        <w:t xml:space="preserve"> Е</w:t>
      </w:r>
      <w:r w:rsidRPr="004D6B93">
        <w:rPr>
          <w:sz w:val="24"/>
          <w:szCs w:val="24"/>
        </w:rPr>
        <w:t>.</w:t>
      </w:r>
      <w:r w:rsidR="001E149C" w:rsidRPr="004D6B93">
        <w:rPr>
          <w:sz w:val="24"/>
          <w:szCs w:val="24"/>
        </w:rPr>
        <w:t>С</w:t>
      </w:r>
      <w:r w:rsidR="009C393D" w:rsidRPr="004D6B93">
        <w:rPr>
          <w:sz w:val="24"/>
          <w:szCs w:val="24"/>
        </w:rPr>
        <w:t>.</w:t>
      </w:r>
    </w:p>
    <w:p w:rsidR="00994851" w:rsidRPr="004D6B93" w:rsidRDefault="00994851" w:rsidP="004D6B93">
      <w:pPr>
        <w:rPr>
          <w:sz w:val="24"/>
          <w:szCs w:val="24"/>
        </w:rPr>
      </w:pPr>
    </w:p>
    <w:p w:rsidR="00D15BF6" w:rsidRPr="004D6B93" w:rsidRDefault="00D15BF6" w:rsidP="004D6B93">
      <w:pPr>
        <w:ind w:left="-284"/>
        <w:rPr>
          <w:sz w:val="24"/>
          <w:szCs w:val="24"/>
        </w:rPr>
      </w:pPr>
      <w:bookmarkStart w:id="0" w:name="_GoBack"/>
      <w:bookmarkEnd w:id="0"/>
    </w:p>
    <w:p w:rsidR="00D15BF6" w:rsidRPr="004D6B93" w:rsidRDefault="00D15BF6" w:rsidP="004D6B93">
      <w:pPr>
        <w:ind w:left="-284"/>
        <w:rPr>
          <w:sz w:val="24"/>
          <w:szCs w:val="24"/>
        </w:rPr>
      </w:pPr>
    </w:p>
    <w:sectPr w:rsidR="00D15BF6" w:rsidRPr="004D6B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DD" w:rsidRDefault="00AF53DD">
      <w:r>
        <w:separator/>
      </w:r>
    </w:p>
  </w:endnote>
  <w:endnote w:type="continuationSeparator" w:id="0">
    <w:p w:rsidR="00AF53DD" w:rsidRDefault="00AF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DD" w:rsidRDefault="00AF53DD">
      <w:r>
        <w:separator/>
      </w:r>
    </w:p>
  </w:footnote>
  <w:footnote w:type="continuationSeparator" w:id="0">
    <w:p w:rsidR="00AF53DD" w:rsidRDefault="00AF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B01C00"/>
    <w:multiLevelType w:val="multilevel"/>
    <w:tmpl w:val="DC7E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C052AF8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FE0670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A82B65"/>
    <w:multiLevelType w:val="hybridMultilevel"/>
    <w:tmpl w:val="D50CB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5"/>
  </w:num>
  <w:num w:numId="16">
    <w:abstractNumId w:val="37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3"/>
  </w:num>
  <w:num w:numId="30">
    <w:abstractNumId w:val="28"/>
  </w:num>
  <w:num w:numId="31">
    <w:abstractNumId w:val="38"/>
  </w:num>
  <w:num w:numId="32">
    <w:abstractNumId w:val="22"/>
  </w:num>
  <w:num w:numId="33">
    <w:abstractNumId w:val="8"/>
  </w:num>
  <w:num w:numId="34">
    <w:abstractNumId w:val="36"/>
  </w:num>
  <w:num w:numId="35">
    <w:abstractNumId w:val="29"/>
  </w:num>
  <w:num w:numId="36">
    <w:abstractNumId w:val="20"/>
  </w:num>
  <w:num w:numId="37">
    <w:abstractNumId w:val="17"/>
  </w:num>
  <w:num w:numId="38">
    <w:abstractNumId w:val="6"/>
  </w:num>
  <w:num w:numId="39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27F"/>
    <w:rsid w:val="001152C7"/>
    <w:rsid w:val="00123C9A"/>
    <w:rsid w:val="00123DF5"/>
    <w:rsid w:val="00130108"/>
    <w:rsid w:val="0013695C"/>
    <w:rsid w:val="00142721"/>
    <w:rsid w:val="00144E94"/>
    <w:rsid w:val="00154AB7"/>
    <w:rsid w:val="00156A24"/>
    <w:rsid w:val="00174FBB"/>
    <w:rsid w:val="001814F3"/>
    <w:rsid w:val="00194A76"/>
    <w:rsid w:val="001A3685"/>
    <w:rsid w:val="001A51FB"/>
    <w:rsid w:val="001A7B68"/>
    <w:rsid w:val="001B0ABD"/>
    <w:rsid w:val="001B65C8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E71C7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ECF"/>
    <w:rsid w:val="00261A2F"/>
    <w:rsid w:val="00262634"/>
    <w:rsid w:val="0026369E"/>
    <w:rsid w:val="0027225D"/>
    <w:rsid w:val="00274A6D"/>
    <w:rsid w:val="00282E75"/>
    <w:rsid w:val="002948AD"/>
    <w:rsid w:val="002B4E19"/>
    <w:rsid w:val="002B6F0C"/>
    <w:rsid w:val="002D22E3"/>
    <w:rsid w:val="002D4709"/>
    <w:rsid w:val="002D4D8D"/>
    <w:rsid w:val="002E15B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6B93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D1E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45D3"/>
    <w:rsid w:val="00840C74"/>
    <w:rsid w:val="008468F7"/>
    <w:rsid w:val="008479C2"/>
    <w:rsid w:val="008540E0"/>
    <w:rsid w:val="008567F1"/>
    <w:rsid w:val="008610EB"/>
    <w:rsid w:val="00861423"/>
    <w:rsid w:val="00863A41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AD9"/>
    <w:rsid w:val="00966DEB"/>
    <w:rsid w:val="00967B6F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02E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3DD"/>
    <w:rsid w:val="00AF5DE0"/>
    <w:rsid w:val="00AF696D"/>
    <w:rsid w:val="00B04AA4"/>
    <w:rsid w:val="00B075E2"/>
    <w:rsid w:val="00B078BA"/>
    <w:rsid w:val="00B22136"/>
    <w:rsid w:val="00B23A93"/>
    <w:rsid w:val="00B3587E"/>
    <w:rsid w:val="00B46995"/>
    <w:rsid w:val="00B50202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BF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216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D15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81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483791&amp;id=2716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6C338581-3836-4C1E-86B7-A315BA958AF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0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240C-D6CF-4FCD-B1FE-6985864F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2019-04-06T06:19:00Z</dcterms:created>
  <dcterms:modified xsi:type="dcterms:W3CDTF">2020-03-25T11:24:00Z</dcterms:modified>
</cp:coreProperties>
</file>